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3EF" w:rsidRPr="00841AE4" w:rsidRDefault="004E43EF" w:rsidP="00841AE4">
      <w:pPr>
        <w:jc w:val="both"/>
        <w:rPr>
          <w:rFonts w:ascii="Arial" w:hAnsi="Arial" w:cs="Arial"/>
          <w:sz w:val="28"/>
          <w:szCs w:val="28"/>
        </w:rPr>
      </w:pPr>
    </w:p>
    <w:p w:rsidR="00841AE4" w:rsidRPr="00841AE4" w:rsidRDefault="00841AE4" w:rsidP="00841AE4">
      <w:pPr>
        <w:jc w:val="both"/>
        <w:rPr>
          <w:rFonts w:ascii="Arial" w:hAnsi="Arial" w:cs="Arial"/>
          <w:sz w:val="28"/>
          <w:szCs w:val="28"/>
        </w:rPr>
      </w:pPr>
      <w:r>
        <w:rPr>
          <w:rFonts w:ascii="Arial" w:hAnsi="Arial" w:cs="Arial"/>
          <w:sz w:val="28"/>
          <w:szCs w:val="28"/>
        </w:rPr>
        <w:t>08.12.2015</w:t>
      </w:r>
    </w:p>
    <w:p w:rsidR="00841AE4" w:rsidRPr="00841AE4" w:rsidRDefault="00841AE4" w:rsidP="00841AE4">
      <w:pPr>
        <w:jc w:val="both"/>
        <w:rPr>
          <w:rFonts w:ascii="Arial" w:hAnsi="Arial" w:cs="Arial"/>
          <w:sz w:val="28"/>
          <w:szCs w:val="28"/>
        </w:rPr>
      </w:pPr>
    </w:p>
    <w:p w:rsidR="00841AE4" w:rsidRPr="00841AE4" w:rsidRDefault="00841AE4" w:rsidP="00841AE4">
      <w:pPr>
        <w:jc w:val="both"/>
        <w:rPr>
          <w:rFonts w:ascii="Arial" w:hAnsi="Arial" w:cs="Arial"/>
          <w:sz w:val="28"/>
          <w:szCs w:val="28"/>
        </w:rPr>
      </w:pPr>
    </w:p>
    <w:p w:rsidR="00841AE4" w:rsidRPr="00841AE4" w:rsidRDefault="00841AE4" w:rsidP="00841AE4">
      <w:pPr>
        <w:jc w:val="center"/>
        <w:rPr>
          <w:rFonts w:ascii="Arial" w:hAnsi="Arial" w:cs="Arial"/>
          <w:b/>
          <w:sz w:val="28"/>
          <w:szCs w:val="28"/>
          <w:u w:val="single"/>
        </w:rPr>
      </w:pPr>
      <w:r w:rsidRPr="00841AE4">
        <w:rPr>
          <w:rFonts w:ascii="Arial" w:hAnsi="Arial" w:cs="Arial"/>
          <w:b/>
          <w:sz w:val="28"/>
          <w:szCs w:val="28"/>
          <w:u w:val="single"/>
        </w:rPr>
        <w:t>AUTOMATIC PAYMENT OF FUNDS TO GOLDMINE</w:t>
      </w:r>
    </w:p>
    <w:p w:rsidR="00841AE4" w:rsidRPr="00841AE4" w:rsidRDefault="00841AE4" w:rsidP="00841AE4">
      <w:pPr>
        <w:jc w:val="both"/>
        <w:rPr>
          <w:rFonts w:ascii="Arial" w:hAnsi="Arial" w:cs="Arial"/>
          <w:b/>
          <w:sz w:val="28"/>
          <w:szCs w:val="28"/>
          <w:u w:val="single"/>
        </w:rPr>
      </w:pPr>
    </w:p>
    <w:p w:rsidR="00841AE4" w:rsidRPr="00841AE4" w:rsidRDefault="00841AE4" w:rsidP="00841AE4">
      <w:pPr>
        <w:jc w:val="both"/>
        <w:rPr>
          <w:rFonts w:ascii="Arial" w:hAnsi="Arial" w:cs="Arial"/>
          <w:sz w:val="28"/>
          <w:szCs w:val="28"/>
        </w:rPr>
      </w:pPr>
      <w:r w:rsidRPr="00841AE4">
        <w:rPr>
          <w:rFonts w:ascii="Arial" w:hAnsi="Arial" w:cs="Arial"/>
          <w:sz w:val="28"/>
          <w:szCs w:val="28"/>
        </w:rPr>
        <w:t>All clients can make payment to GOLDMINE for their debit balance automatically by giving one time mandate for their bank account.</w:t>
      </w:r>
    </w:p>
    <w:p w:rsidR="00841AE4" w:rsidRPr="00841AE4" w:rsidRDefault="00841AE4" w:rsidP="00841AE4">
      <w:pPr>
        <w:jc w:val="both"/>
        <w:rPr>
          <w:rFonts w:ascii="Arial" w:hAnsi="Arial" w:cs="Arial"/>
          <w:sz w:val="28"/>
          <w:szCs w:val="28"/>
        </w:rPr>
      </w:pPr>
    </w:p>
    <w:p w:rsidR="00841AE4" w:rsidRPr="00841AE4" w:rsidRDefault="00841AE4" w:rsidP="00841AE4">
      <w:pPr>
        <w:jc w:val="both"/>
        <w:rPr>
          <w:rFonts w:ascii="Arial" w:hAnsi="Arial" w:cs="Arial"/>
          <w:b/>
          <w:sz w:val="28"/>
          <w:szCs w:val="28"/>
          <w:u w:val="single"/>
        </w:rPr>
      </w:pPr>
      <w:r w:rsidRPr="00841AE4">
        <w:rPr>
          <w:rFonts w:ascii="Arial" w:hAnsi="Arial" w:cs="Arial"/>
          <w:b/>
          <w:sz w:val="28"/>
          <w:szCs w:val="28"/>
          <w:u w:val="single"/>
        </w:rPr>
        <w:t>Process to be followed</w:t>
      </w:r>
    </w:p>
    <w:p w:rsidR="00841AE4" w:rsidRPr="00841AE4" w:rsidRDefault="00841AE4" w:rsidP="00841AE4">
      <w:pPr>
        <w:jc w:val="both"/>
        <w:rPr>
          <w:rFonts w:ascii="Arial" w:hAnsi="Arial" w:cs="Arial"/>
          <w:b/>
          <w:sz w:val="28"/>
          <w:szCs w:val="28"/>
        </w:rPr>
      </w:pPr>
    </w:p>
    <w:p w:rsidR="00841AE4" w:rsidRPr="00841AE4" w:rsidRDefault="00841AE4" w:rsidP="00841AE4">
      <w:pPr>
        <w:pStyle w:val="ListParagraph"/>
        <w:numPr>
          <w:ilvl w:val="0"/>
          <w:numId w:val="1"/>
        </w:numPr>
        <w:jc w:val="both"/>
        <w:rPr>
          <w:rFonts w:ascii="Arial" w:hAnsi="Arial" w:cs="Arial"/>
          <w:sz w:val="28"/>
          <w:szCs w:val="28"/>
        </w:rPr>
      </w:pPr>
      <w:r w:rsidRPr="00841AE4">
        <w:rPr>
          <w:rFonts w:ascii="Arial" w:hAnsi="Arial" w:cs="Arial"/>
          <w:sz w:val="28"/>
          <w:szCs w:val="28"/>
        </w:rPr>
        <w:t>Client has to give one time mandate (HDFC Bank Mandate Form available at our offices). The signature must match with their bank account. If bank account has more than one holder, all bank account holders must sign.</w:t>
      </w:r>
    </w:p>
    <w:p w:rsidR="00841AE4" w:rsidRPr="00841AE4" w:rsidRDefault="00841AE4" w:rsidP="00841AE4">
      <w:pPr>
        <w:pStyle w:val="ListParagraph"/>
        <w:jc w:val="both"/>
        <w:rPr>
          <w:rFonts w:ascii="Arial" w:hAnsi="Arial" w:cs="Arial"/>
          <w:sz w:val="28"/>
          <w:szCs w:val="28"/>
        </w:rPr>
      </w:pPr>
    </w:p>
    <w:p w:rsidR="00841AE4" w:rsidRPr="00841AE4" w:rsidRDefault="006A7B24" w:rsidP="00841AE4">
      <w:pPr>
        <w:pStyle w:val="ListParagraph"/>
        <w:numPr>
          <w:ilvl w:val="0"/>
          <w:numId w:val="1"/>
        </w:numPr>
        <w:jc w:val="both"/>
        <w:rPr>
          <w:rFonts w:ascii="Arial" w:hAnsi="Arial" w:cs="Arial"/>
          <w:sz w:val="28"/>
          <w:szCs w:val="28"/>
        </w:rPr>
      </w:pPr>
      <w:r>
        <w:rPr>
          <w:rFonts w:ascii="Arial" w:hAnsi="Arial" w:cs="Arial"/>
          <w:sz w:val="28"/>
          <w:szCs w:val="28"/>
        </w:rPr>
        <w:t xml:space="preserve">GOLDMINE’s </w:t>
      </w:r>
      <w:r w:rsidR="00841AE4" w:rsidRPr="00841AE4">
        <w:rPr>
          <w:rFonts w:ascii="Arial" w:hAnsi="Arial" w:cs="Arial"/>
          <w:sz w:val="28"/>
          <w:szCs w:val="28"/>
        </w:rPr>
        <w:t xml:space="preserve">bank will confirm with </w:t>
      </w:r>
      <w:r>
        <w:rPr>
          <w:rFonts w:ascii="Arial" w:hAnsi="Arial" w:cs="Arial"/>
          <w:sz w:val="28"/>
          <w:szCs w:val="28"/>
        </w:rPr>
        <w:t>C</w:t>
      </w:r>
      <w:r w:rsidR="00841AE4" w:rsidRPr="00841AE4">
        <w:rPr>
          <w:rFonts w:ascii="Arial" w:hAnsi="Arial" w:cs="Arial"/>
          <w:sz w:val="28"/>
          <w:szCs w:val="28"/>
        </w:rPr>
        <w:t>lient</w:t>
      </w:r>
      <w:r>
        <w:rPr>
          <w:rFonts w:ascii="Arial" w:hAnsi="Arial" w:cs="Arial"/>
          <w:sz w:val="28"/>
          <w:szCs w:val="28"/>
        </w:rPr>
        <w:t>’s</w:t>
      </w:r>
      <w:r w:rsidR="00841AE4" w:rsidRPr="00841AE4">
        <w:rPr>
          <w:rFonts w:ascii="Arial" w:hAnsi="Arial" w:cs="Arial"/>
          <w:sz w:val="28"/>
          <w:szCs w:val="28"/>
        </w:rPr>
        <w:t xml:space="preserve"> bank for signature verification and mandate confirmation.</w:t>
      </w:r>
    </w:p>
    <w:p w:rsidR="00841AE4" w:rsidRPr="00841AE4" w:rsidRDefault="00841AE4" w:rsidP="00841AE4">
      <w:pPr>
        <w:pStyle w:val="ListParagraph"/>
        <w:jc w:val="both"/>
        <w:rPr>
          <w:rFonts w:ascii="Arial" w:hAnsi="Arial" w:cs="Arial"/>
          <w:sz w:val="28"/>
          <w:szCs w:val="28"/>
        </w:rPr>
      </w:pPr>
    </w:p>
    <w:p w:rsidR="00841AE4" w:rsidRPr="00841AE4" w:rsidRDefault="00841AE4" w:rsidP="00841AE4">
      <w:pPr>
        <w:pStyle w:val="ListParagraph"/>
        <w:numPr>
          <w:ilvl w:val="0"/>
          <w:numId w:val="1"/>
        </w:numPr>
        <w:jc w:val="both"/>
        <w:rPr>
          <w:rFonts w:ascii="Arial" w:hAnsi="Arial" w:cs="Arial"/>
          <w:sz w:val="28"/>
          <w:szCs w:val="28"/>
        </w:rPr>
      </w:pPr>
      <w:r w:rsidRPr="00841AE4">
        <w:rPr>
          <w:rFonts w:ascii="Arial" w:hAnsi="Arial" w:cs="Arial"/>
          <w:sz w:val="28"/>
          <w:szCs w:val="28"/>
        </w:rPr>
        <w:t>Mandate will be activated.</w:t>
      </w:r>
      <w:r w:rsidR="006A7B24">
        <w:rPr>
          <w:rFonts w:ascii="Arial" w:hAnsi="Arial" w:cs="Arial"/>
          <w:sz w:val="28"/>
          <w:szCs w:val="28"/>
        </w:rPr>
        <w:t xml:space="preserve"> (Within 5-7 days)</w:t>
      </w:r>
    </w:p>
    <w:p w:rsidR="00841AE4" w:rsidRPr="00841AE4" w:rsidRDefault="00841AE4" w:rsidP="00841AE4">
      <w:pPr>
        <w:pStyle w:val="ListParagraph"/>
        <w:jc w:val="both"/>
        <w:rPr>
          <w:rFonts w:ascii="Arial" w:hAnsi="Arial" w:cs="Arial"/>
          <w:sz w:val="28"/>
          <w:szCs w:val="28"/>
        </w:rPr>
      </w:pPr>
    </w:p>
    <w:p w:rsidR="00841AE4" w:rsidRPr="00841AE4" w:rsidRDefault="00841AE4" w:rsidP="00841AE4">
      <w:pPr>
        <w:jc w:val="both"/>
        <w:rPr>
          <w:rFonts w:ascii="Arial" w:hAnsi="Arial" w:cs="Arial"/>
          <w:sz w:val="28"/>
          <w:szCs w:val="28"/>
        </w:rPr>
      </w:pPr>
    </w:p>
    <w:p w:rsidR="00841AE4" w:rsidRPr="00841AE4" w:rsidRDefault="00841AE4" w:rsidP="00841AE4">
      <w:pPr>
        <w:jc w:val="both"/>
        <w:rPr>
          <w:rFonts w:ascii="Arial" w:hAnsi="Arial" w:cs="Arial"/>
          <w:b/>
          <w:sz w:val="28"/>
          <w:szCs w:val="28"/>
          <w:u w:val="single"/>
        </w:rPr>
      </w:pPr>
      <w:r w:rsidRPr="00841AE4">
        <w:rPr>
          <w:rFonts w:ascii="Arial" w:hAnsi="Arial" w:cs="Arial"/>
          <w:b/>
          <w:sz w:val="28"/>
          <w:szCs w:val="28"/>
          <w:u w:val="single"/>
        </w:rPr>
        <w:t>Routine Process</w:t>
      </w:r>
    </w:p>
    <w:p w:rsidR="00841AE4" w:rsidRPr="00841AE4" w:rsidRDefault="00841AE4" w:rsidP="00841AE4">
      <w:pPr>
        <w:jc w:val="both"/>
        <w:rPr>
          <w:rFonts w:ascii="Arial" w:hAnsi="Arial" w:cs="Arial"/>
          <w:b/>
          <w:sz w:val="28"/>
          <w:szCs w:val="28"/>
        </w:rPr>
      </w:pPr>
    </w:p>
    <w:p w:rsidR="00841AE4" w:rsidRPr="00841AE4" w:rsidRDefault="00841AE4" w:rsidP="00841AE4">
      <w:pPr>
        <w:pStyle w:val="ListParagraph"/>
        <w:numPr>
          <w:ilvl w:val="0"/>
          <w:numId w:val="2"/>
        </w:numPr>
        <w:jc w:val="both"/>
        <w:rPr>
          <w:rFonts w:ascii="Arial" w:hAnsi="Arial" w:cs="Arial"/>
          <w:b/>
          <w:sz w:val="28"/>
          <w:szCs w:val="28"/>
        </w:rPr>
      </w:pPr>
      <w:r w:rsidRPr="00841AE4">
        <w:rPr>
          <w:rFonts w:ascii="Arial" w:hAnsi="Arial" w:cs="Arial"/>
          <w:b/>
          <w:sz w:val="28"/>
          <w:szCs w:val="28"/>
        </w:rPr>
        <w:t>GOLDMINE will not debit the funds automa</w:t>
      </w:r>
      <w:r w:rsidR="00CF4C81">
        <w:rPr>
          <w:rFonts w:ascii="Arial" w:hAnsi="Arial" w:cs="Arial"/>
          <w:b/>
          <w:sz w:val="28"/>
          <w:szCs w:val="28"/>
        </w:rPr>
        <w:t>tically whenever there is debit balance.</w:t>
      </w:r>
    </w:p>
    <w:p w:rsidR="00841AE4" w:rsidRPr="00841AE4" w:rsidRDefault="00841AE4" w:rsidP="00841AE4">
      <w:pPr>
        <w:pStyle w:val="ListParagraph"/>
        <w:jc w:val="both"/>
        <w:rPr>
          <w:rFonts w:ascii="Arial" w:hAnsi="Arial" w:cs="Arial"/>
          <w:b/>
          <w:sz w:val="28"/>
          <w:szCs w:val="28"/>
        </w:rPr>
      </w:pPr>
    </w:p>
    <w:p w:rsidR="00841AE4" w:rsidRPr="00841AE4" w:rsidRDefault="00841AE4" w:rsidP="00841AE4">
      <w:pPr>
        <w:pStyle w:val="ListParagraph"/>
        <w:numPr>
          <w:ilvl w:val="0"/>
          <w:numId w:val="2"/>
        </w:numPr>
        <w:jc w:val="both"/>
        <w:rPr>
          <w:rFonts w:ascii="Arial" w:hAnsi="Arial" w:cs="Arial"/>
          <w:b/>
          <w:sz w:val="28"/>
          <w:szCs w:val="28"/>
        </w:rPr>
      </w:pPr>
      <w:r w:rsidRPr="00841AE4">
        <w:rPr>
          <w:rFonts w:ascii="Arial" w:hAnsi="Arial" w:cs="Arial"/>
          <w:b/>
          <w:sz w:val="28"/>
          <w:szCs w:val="28"/>
        </w:rPr>
        <w:t xml:space="preserve">All </w:t>
      </w:r>
      <w:proofErr w:type="spellStart"/>
      <w:r w:rsidRPr="00841AE4">
        <w:rPr>
          <w:rFonts w:ascii="Arial" w:hAnsi="Arial" w:cs="Arial"/>
          <w:b/>
          <w:sz w:val="28"/>
          <w:szCs w:val="28"/>
        </w:rPr>
        <w:t>Subbrokers</w:t>
      </w:r>
      <w:proofErr w:type="spellEnd"/>
      <w:r w:rsidRPr="00841AE4">
        <w:rPr>
          <w:rFonts w:ascii="Arial" w:hAnsi="Arial" w:cs="Arial"/>
          <w:b/>
          <w:sz w:val="28"/>
          <w:szCs w:val="28"/>
        </w:rPr>
        <w:t xml:space="preserve"> or Branch or Client will have to put request on website whenever client wishes to make payment. </w:t>
      </w:r>
    </w:p>
    <w:p w:rsidR="00841AE4" w:rsidRPr="00841AE4" w:rsidRDefault="00841AE4" w:rsidP="00841AE4">
      <w:pPr>
        <w:pStyle w:val="ListParagraph"/>
        <w:jc w:val="both"/>
        <w:rPr>
          <w:rFonts w:ascii="Arial" w:hAnsi="Arial" w:cs="Arial"/>
          <w:b/>
          <w:sz w:val="28"/>
          <w:szCs w:val="28"/>
        </w:rPr>
      </w:pPr>
    </w:p>
    <w:p w:rsidR="00841AE4" w:rsidRPr="00841AE4" w:rsidRDefault="00841AE4" w:rsidP="00841AE4">
      <w:pPr>
        <w:pStyle w:val="ListParagraph"/>
        <w:numPr>
          <w:ilvl w:val="0"/>
          <w:numId w:val="2"/>
        </w:numPr>
        <w:jc w:val="both"/>
        <w:rPr>
          <w:rFonts w:ascii="Arial" w:hAnsi="Arial" w:cs="Arial"/>
          <w:b/>
          <w:sz w:val="28"/>
          <w:szCs w:val="28"/>
        </w:rPr>
      </w:pPr>
      <w:r w:rsidRPr="00841AE4">
        <w:rPr>
          <w:rFonts w:ascii="Arial" w:hAnsi="Arial" w:cs="Arial"/>
          <w:b/>
          <w:sz w:val="28"/>
          <w:szCs w:val="28"/>
        </w:rPr>
        <w:t xml:space="preserve">GOLDMINE will go for Automatic Payment collection only based on request given by </w:t>
      </w:r>
      <w:proofErr w:type="spellStart"/>
      <w:r w:rsidRPr="00841AE4">
        <w:rPr>
          <w:rFonts w:ascii="Arial" w:hAnsi="Arial" w:cs="Arial"/>
          <w:b/>
          <w:sz w:val="28"/>
          <w:szCs w:val="28"/>
        </w:rPr>
        <w:t>subbroker</w:t>
      </w:r>
      <w:proofErr w:type="spellEnd"/>
      <w:r w:rsidRPr="00841AE4">
        <w:rPr>
          <w:rFonts w:ascii="Arial" w:hAnsi="Arial" w:cs="Arial"/>
          <w:b/>
          <w:sz w:val="28"/>
          <w:szCs w:val="28"/>
        </w:rPr>
        <w:t xml:space="preserve"> or branch or client.</w:t>
      </w:r>
    </w:p>
    <w:p w:rsidR="00841AE4" w:rsidRPr="00841AE4" w:rsidRDefault="00841AE4" w:rsidP="00841AE4">
      <w:pPr>
        <w:pStyle w:val="ListParagraph"/>
        <w:jc w:val="both"/>
        <w:rPr>
          <w:rFonts w:ascii="Arial" w:hAnsi="Arial" w:cs="Arial"/>
          <w:b/>
          <w:sz w:val="28"/>
          <w:szCs w:val="28"/>
        </w:rPr>
      </w:pPr>
    </w:p>
    <w:p w:rsidR="00841AE4" w:rsidRPr="00841AE4" w:rsidRDefault="00841AE4" w:rsidP="00841AE4">
      <w:pPr>
        <w:jc w:val="both"/>
        <w:rPr>
          <w:rFonts w:ascii="Arial" w:hAnsi="Arial" w:cs="Arial"/>
          <w:sz w:val="28"/>
          <w:szCs w:val="28"/>
        </w:rPr>
      </w:pPr>
    </w:p>
    <w:p w:rsidR="00841AE4" w:rsidRPr="00841AE4" w:rsidRDefault="00841AE4" w:rsidP="00841AE4">
      <w:pPr>
        <w:jc w:val="both"/>
        <w:rPr>
          <w:rFonts w:ascii="Arial" w:hAnsi="Arial" w:cs="Arial"/>
          <w:sz w:val="28"/>
          <w:szCs w:val="28"/>
        </w:rPr>
      </w:pPr>
      <w:r w:rsidRPr="00841AE4">
        <w:rPr>
          <w:rFonts w:ascii="Arial" w:hAnsi="Arial" w:cs="Arial"/>
          <w:sz w:val="28"/>
          <w:szCs w:val="28"/>
        </w:rPr>
        <w:t xml:space="preserve">All </w:t>
      </w:r>
      <w:proofErr w:type="spellStart"/>
      <w:r w:rsidRPr="00841AE4">
        <w:rPr>
          <w:rFonts w:ascii="Arial" w:hAnsi="Arial" w:cs="Arial"/>
          <w:sz w:val="28"/>
          <w:szCs w:val="28"/>
        </w:rPr>
        <w:t>Subbrokers</w:t>
      </w:r>
      <w:proofErr w:type="spellEnd"/>
      <w:r w:rsidRPr="00841AE4">
        <w:rPr>
          <w:rFonts w:ascii="Arial" w:hAnsi="Arial" w:cs="Arial"/>
          <w:sz w:val="28"/>
          <w:szCs w:val="28"/>
        </w:rPr>
        <w:t xml:space="preserve"> / Branches are requested to collect the HDFC Mandate forms from Head Office. </w:t>
      </w:r>
      <w:r w:rsidRPr="00841AE4">
        <w:rPr>
          <w:rFonts w:ascii="Arial" w:hAnsi="Arial" w:cs="Arial"/>
          <w:sz w:val="28"/>
          <w:szCs w:val="28"/>
          <w:u w:val="single"/>
        </w:rPr>
        <w:t>Photocopy of mandate form is not allowed.</w:t>
      </w:r>
    </w:p>
    <w:p w:rsidR="00841AE4" w:rsidRPr="00841AE4" w:rsidRDefault="00841AE4" w:rsidP="00841AE4">
      <w:pPr>
        <w:jc w:val="both"/>
        <w:rPr>
          <w:rFonts w:ascii="Arial" w:hAnsi="Arial" w:cs="Arial"/>
          <w:b/>
          <w:sz w:val="28"/>
          <w:szCs w:val="28"/>
        </w:rPr>
      </w:pPr>
      <w:bookmarkStart w:id="0" w:name="_GoBack"/>
      <w:bookmarkEnd w:id="0"/>
    </w:p>
    <w:sectPr w:rsidR="00841AE4" w:rsidRPr="00841A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F371D7"/>
    <w:multiLevelType w:val="hybridMultilevel"/>
    <w:tmpl w:val="0DC6CB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4507603"/>
    <w:multiLevelType w:val="hybridMultilevel"/>
    <w:tmpl w:val="D3AAAB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AE4"/>
    <w:rsid w:val="004E43EF"/>
    <w:rsid w:val="006A7B24"/>
    <w:rsid w:val="00841AE4"/>
    <w:rsid w:val="00CF4C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1AE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1A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154</Words>
  <Characters>881</Characters>
  <Application>Microsoft Office Word</Application>
  <DocSecurity>0</DocSecurity>
  <Lines>7</Lines>
  <Paragraphs>2</Paragraphs>
  <ScaleCrop>false</ScaleCrop>
  <Company/>
  <LinksUpToDate>false</LinksUpToDate>
  <CharactersWithSpaces>1033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2015-12-08T08:18:00Z</dcterms:created>
  <dcterms:modified xsi:type="dcterms:W3CDTF">2015-12-08T08:54:00Z</dcterms:modified>
</cp:coreProperties>
</file>